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81" w:rsidRPr="0082027F" w:rsidRDefault="001E7081" w:rsidP="001E7081">
      <w:pPr>
        <w:pStyle w:val="Title"/>
        <w:jc w:val="center"/>
        <w:rPr>
          <w:rStyle w:val="Strong"/>
          <w:bCs w:val="0"/>
          <w:color w:val="1F497D" w:themeColor="text2"/>
        </w:rPr>
      </w:pPr>
      <w:r w:rsidRPr="0082027F">
        <w:rPr>
          <w:rStyle w:val="Strong"/>
          <w:bCs w:val="0"/>
          <w:color w:val="1F497D" w:themeColor="text2"/>
        </w:rPr>
        <w:t xml:space="preserve">Annex </w:t>
      </w:r>
      <w:r w:rsidR="0082027F" w:rsidRPr="0082027F">
        <w:rPr>
          <w:rStyle w:val="Strong"/>
          <w:bCs w:val="0"/>
          <w:color w:val="1F497D" w:themeColor="text2"/>
        </w:rPr>
        <w:t>–</w:t>
      </w:r>
      <w:r w:rsidRPr="0082027F">
        <w:rPr>
          <w:rStyle w:val="Strong"/>
          <w:bCs w:val="0"/>
          <w:color w:val="1F497D" w:themeColor="text2"/>
        </w:rPr>
        <w:t xml:space="preserve"> Tender</w:t>
      </w:r>
      <w:r w:rsidR="0082027F" w:rsidRPr="0082027F">
        <w:rPr>
          <w:rStyle w:val="Strong"/>
          <w:bCs w:val="0"/>
          <w:color w:val="1F497D" w:themeColor="text2"/>
        </w:rPr>
        <w:t xml:space="preserve"> </w:t>
      </w:r>
      <w:r w:rsidRPr="0082027F">
        <w:rPr>
          <w:rStyle w:val="Strong"/>
          <w:bCs w:val="0"/>
          <w:color w:val="1F497D" w:themeColor="text2"/>
        </w:rPr>
        <w:t>Submission Form</w:t>
      </w:r>
      <w:bookmarkStart w:id="0" w:name="_GoBack"/>
      <w:bookmarkEnd w:id="0"/>
    </w:p>
    <w:p w:rsidR="001E7081" w:rsidRPr="0082027F" w:rsidRDefault="001E7081" w:rsidP="001E7081">
      <w:pPr>
        <w:pStyle w:val="Heading3"/>
        <w:numPr>
          <w:ilvl w:val="0"/>
          <w:numId w:val="0"/>
        </w:numPr>
        <w:jc w:val="center"/>
        <w:rPr>
          <w:snapToGrid w:val="0"/>
          <w:color w:val="365F91" w:themeColor="accent1" w:themeShade="BF"/>
          <w:lang w:val="en-US"/>
        </w:rPr>
      </w:pPr>
      <w:r w:rsidRPr="0082027F">
        <w:rPr>
          <w:snapToGrid w:val="0"/>
          <w:color w:val="365F91" w:themeColor="accent1" w:themeShade="BF"/>
          <w:lang w:val="en-US"/>
        </w:rPr>
        <w:t>Call for Tender: Consultant services –</w:t>
      </w:r>
      <w:r w:rsidR="0082027F">
        <w:rPr>
          <w:snapToGrid w:val="0"/>
          <w:color w:val="365F91" w:themeColor="accent1" w:themeShade="BF"/>
          <w:lang w:val="en-US"/>
        </w:rPr>
        <w:t xml:space="preserve"> </w:t>
      </w:r>
      <w:r w:rsidRPr="0082027F">
        <w:rPr>
          <w:snapToGrid w:val="0"/>
          <w:color w:val="365F91" w:themeColor="accent1" w:themeShade="BF"/>
          <w:lang w:val="en-US"/>
        </w:rPr>
        <w:t>Vaccination</w:t>
      </w:r>
      <w:r w:rsidR="0082027F">
        <w:rPr>
          <w:snapToGrid w:val="0"/>
          <w:color w:val="365F91" w:themeColor="accent1" w:themeShade="BF"/>
          <w:lang w:val="en-US"/>
        </w:rPr>
        <w:t xml:space="preserve"> </w:t>
      </w:r>
      <w:r w:rsidRPr="0082027F">
        <w:rPr>
          <w:snapToGrid w:val="0"/>
          <w:color w:val="365F91" w:themeColor="accent1" w:themeShade="BF"/>
          <w:lang w:val="en-US"/>
        </w:rPr>
        <w:t>from the perspective of the patient community</w:t>
      </w:r>
      <w:r w:rsidR="004358C2">
        <w:rPr>
          <w:snapToGrid w:val="0"/>
          <w:color w:val="365F91" w:themeColor="accent1" w:themeShade="BF"/>
          <w:lang w:val="en-US"/>
        </w:rPr>
        <w:t xml:space="preserve"> 2019</w:t>
      </w:r>
    </w:p>
    <w:p w:rsidR="001E7081" w:rsidRPr="00656762" w:rsidRDefault="001E7081" w:rsidP="001E7081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the irrelevant parts blank. One signed original of this form must be submitted.</w:t>
      </w:r>
    </w:p>
    <w:p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:rsidR="001E7081" w:rsidRPr="004358C2" w:rsidRDefault="001E7081" w:rsidP="001E7081">
      <w:pPr>
        <w:rPr>
          <w:snapToGrid w:val="0"/>
          <w:sz w:val="22"/>
          <w:lang w:val="en-US"/>
        </w:rPr>
      </w:pPr>
      <w:r w:rsidRPr="004358C2">
        <w:rPr>
          <w:snapToGrid w:val="0"/>
          <w:sz w:val="22"/>
          <w:lang w:val="en-US"/>
        </w:rPr>
        <w:t>The tender is submitted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Name of the tenderer</w:t>
            </w:r>
            <w:r w:rsidRPr="004358C2">
              <w:rPr>
                <w:rStyle w:val="FootnoteReference"/>
                <w:b/>
                <w:snapToGrid w:val="0"/>
                <w:sz w:val="22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</w:tbl>
    <w:p w:rsidR="001E7081" w:rsidRPr="004358C2" w:rsidRDefault="001E7081" w:rsidP="001E7081">
      <w:pPr>
        <w:rPr>
          <w:b/>
          <w:snapToGrid w:val="0"/>
          <w:sz w:val="22"/>
          <w:lang w:val="en-US"/>
        </w:rPr>
      </w:pPr>
    </w:p>
    <w:p w:rsidR="001E7081" w:rsidRPr="004358C2" w:rsidRDefault="001E7081" w:rsidP="001E7081">
      <w:pPr>
        <w:rPr>
          <w:snapToGrid w:val="0"/>
          <w:sz w:val="22"/>
          <w:lang w:val="en-US"/>
        </w:rPr>
      </w:pPr>
      <w:r w:rsidRPr="004358C2">
        <w:rPr>
          <w:snapToGrid w:val="0"/>
          <w:sz w:val="22"/>
          <w:lang w:val="en-US"/>
        </w:rPr>
        <w:t>The contact person for this tender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  <w:tr w:rsidR="001E7081" w:rsidRPr="004358C2" w:rsidTr="00C31896">
        <w:tc>
          <w:tcPr>
            <w:tcW w:w="2518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  <w:r w:rsidRPr="004358C2">
              <w:rPr>
                <w:b/>
                <w:snapToGrid w:val="0"/>
                <w:sz w:val="22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1E7081" w:rsidRPr="004358C2" w:rsidRDefault="001E7081" w:rsidP="00C31896">
            <w:pPr>
              <w:rPr>
                <w:b/>
                <w:snapToGrid w:val="0"/>
                <w:sz w:val="22"/>
                <w:lang w:val="en-US"/>
              </w:rPr>
            </w:pPr>
          </w:p>
        </w:tc>
      </w:tr>
    </w:tbl>
    <w:p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:rsidR="001E7081" w:rsidRPr="004358C2" w:rsidRDefault="001E7081" w:rsidP="001E7081">
      <w:pPr>
        <w:jc w:val="both"/>
        <w:rPr>
          <w:sz w:val="22"/>
          <w:lang w:val="en-US"/>
        </w:rPr>
      </w:pPr>
      <w:r w:rsidRPr="004358C2">
        <w:rPr>
          <w:sz w:val="22"/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:rsidR="001E7081" w:rsidRPr="004358C2" w:rsidRDefault="001E7081" w:rsidP="001E7081">
      <w:pPr>
        <w:pStyle w:val="Heading2"/>
        <w:numPr>
          <w:ilvl w:val="0"/>
          <w:numId w:val="0"/>
        </w:numPr>
        <w:rPr>
          <w:snapToGrid w:val="0"/>
          <w:sz w:val="24"/>
          <w:lang w:val="en-US"/>
        </w:rPr>
      </w:pPr>
    </w:p>
    <w:p w:rsidR="001E7081" w:rsidRPr="004358C2" w:rsidRDefault="001E7081" w:rsidP="001E7081">
      <w:pPr>
        <w:rPr>
          <w:sz w:val="22"/>
          <w:lang w:val="en-US"/>
        </w:rPr>
      </w:pPr>
    </w:p>
    <w:p w:rsidR="001E7081" w:rsidRPr="004358C2" w:rsidRDefault="001E7081" w:rsidP="001E7081">
      <w:pPr>
        <w:rPr>
          <w:sz w:val="22"/>
          <w:lang w:val="en-US"/>
        </w:rPr>
      </w:pPr>
    </w:p>
    <w:p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:rsidR="001E7081" w:rsidRPr="004358C2" w:rsidRDefault="001E7081" w:rsidP="001E7081">
      <w:pPr>
        <w:rPr>
          <w:sz w:val="22"/>
          <w:lang w:val="en-US"/>
        </w:rPr>
      </w:pPr>
      <w:r w:rsidRPr="004358C2">
        <w:rPr>
          <w:sz w:val="22"/>
          <w:lang w:val="en-US"/>
        </w:rPr>
        <w:t>Please describe the methodology you intend to use to fulfill the task:</w:t>
      </w:r>
    </w:p>
    <w:p w:rsidR="001E7081" w:rsidRPr="004358C2" w:rsidRDefault="001E7081" w:rsidP="001E7081">
      <w:pPr>
        <w:rPr>
          <w:sz w:val="22"/>
          <w:lang w:val="en-US"/>
        </w:rPr>
      </w:pPr>
    </w:p>
    <w:p w:rsidR="001E7081" w:rsidRPr="00656762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:rsidR="001E7081" w:rsidRPr="004358C2" w:rsidRDefault="001E7081" w:rsidP="001E7081">
      <w:pPr>
        <w:jc w:val="both"/>
        <w:rPr>
          <w:snapToGrid w:val="0"/>
          <w:sz w:val="22"/>
          <w:lang w:val="en-US"/>
        </w:rPr>
      </w:pPr>
      <w:r w:rsidRPr="004358C2">
        <w:rPr>
          <w:snapToGrid w:val="0"/>
          <w:sz w:val="22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59"/>
        <w:gridCol w:w="1644"/>
        <w:gridCol w:w="1633"/>
        <w:gridCol w:w="1633"/>
      </w:tblGrid>
      <w:tr w:rsidR="001E7081" w:rsidRPr="001233DE" w:rsidTr="00C31896">
        <w:tc>
          <w:tcPr>
            <w:tcW w:w="1947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Person</w:t>
            </w:r>
          </w:p>
        </w:tc>
        <w:tc>
          <w:tcPr>
            <w:tcW w:w="2159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1644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Total cost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Description of role</w:t>
            </w: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:rsidTr="00C31896">
        <w:tc>
          <w:tcPr>
            <w:tcW w:w="1947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  <w:r w:rsidRPr="001233DE">
              <w:rPr>
                <w:rFonts w:cstheme="minorHAnsi"/>
                <w:snapToGrid w:val="0"/>
                <w:lang w:val="en-US"/>
              </w:rPr>
              <w:t>TOTAL</w:t>
            </w:r>
          </w:p>
        </w:tc>
        <w:tc>
          <w:tcPr>
            <w:tcW w:w="2159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</w:tbl>
    <w:p w:rsidR="007156D0" w:rsidRPr="001E7081" w:rsidRDefault="007156D0" w:rsidP="001E7081">
      <w:pPr>
        <w:rPr>
          <w:lang w:val="en-US"/>
        </w:rPr>
      </w:pPr>
    </w:p>
    <w:sectPr w:rsidR="007156D0" w:rsidRPr="001E7081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23" w:rsidRDefault="00155223" w:rsidP="006825BF">
      <w:pPr>
        <w:spacing w:after="0" w:line="240" w:lineRule="auto"/>
      </w:pPr>
      <w:r>
        <w:separator/>
      </w:r>
    </w:p>
  </w:endnote>
  <w:endnote w:type="continuationSeparator" w:id="0">
    <w:p w:rsidR="00155223" w:rsidRDefault="00155223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10BF58D" wp14:editId="22D814CA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4358C2" w:rsidP="002B34C7">
        <w:pPr>
          <w:pStyle w:val="Footer"/>
        </w:pPr>
        <w:r>
          <w:t>Annex – call for tender – vaccination 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23" w:rsidRDefault="00155223" w:rsidP="006825BF">
      <w:pPr>
        <w:spacing w:after="0" w:line="240" w:lineRule="auto"/>
      </w:pPr>
      <w:r>
        <w:separator/>
      </w:r>
    </w:p>
  </w:footnote>
  <w:footnote w:type="continuationSeparator" w:id="0">
    <w:p w:rsidR="00155223" w:rsidRDefault="00155223" w:rsidP="006825BF">
      <w:pPr>
        <w:spacing w:after="0" w:line="240" w:lineRule="auto"/>
      </w:pPr>
      <w:r>
        <w:continuationSeparator/>
      </w:r>
    </w:p>
  </w:footnote>
  <w:footnote w:id="1">
    <w:p w:rsidR="001E7081" w:rsidRPr="00847F8A" w:rsidRDefault="001E7081" w:rsidP="001E7081">
      <w:pPr>
        <w:pStyle w:val="FootnoteText"/>
        <w:ind w:left="142" w:hanging="142"/>
        <w:jc w:val="both"/>
        <w:rPr>
          <w:rFonts w:cstheme="minorHAnsi"/>
          <w:sz w:val="20"/>
        </w:rPr>
      </w:pPr>
      <w:r w:rsidRPr="00847F8A">
        <w:rPr>
          <w:rStyle w:val="FootnoteReference"/>
          <w:rFonts w:cstheme="minorHAnsi"/>
          <w:sz w:val="20"/>
        </w:rPr>
        <w:footnoteRef/>
      </w:r>
      <w:r w:rsidRPr="00847F8A">
        <w:rPr>
          <w:rFonts w:cstheme="minorHAnsi"/>
          <w:sz w:val="20"/>
        </w:rPr>
        <w:t xml:space="preserve"> Please indicate the official name of the company/organisation/institution etc. </w:t>
      </w:r>
    </w:p>
    <w:p w:rsidR="001E7081" w:rsidRPr="00835513" w:rsidRDefault="001E7081" w:rsidP="001E7081">
      <w:pPr>
        <w:pStyle w:val="FootnoteText"/>
        <w:ind w:left="142"/>
        <w:jc w:val="both"/>
        <w:rPr>
          <w:lang w:val="hu-HU"/>
        </w:rPr>
      </w:pPr>
      <w:r w:rsidRPr="00847F8A">
        <w:rPr>
          <w:rFonts w:cstheme="minorHAnsi"/>
          <w:sz w:val="20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7"/>
  </w:num>
  <w:num w:numId="9">
    <w:abstractNumId w:val="18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E"/>
    <w:rsid w:val="00003D6A"/>
    <w:rsid w:val="00093CDA"/>
    <w:rsid w:val="00101954"/>
    <w:rsid w:val="00146507"/>
    <w:rsid w:val="00155223"/>
    <w:rsid w:val="001C5FAF"/>
    <w:rsid w:val="001E0334"/>
    <w:rsid w:val="001E7081"/>
    <w:rsid w:val="001E7FD1"/>
    <w:rsid w:val="002219A1"/>
    <w:rsid w:val="00237EF9"/>
    <w:rsid w:val="002421E1"/>
    <w:rsid w:val="002B34C7"/>
    <w:rsid w:val="002E4E91"/>
    <w:rsid w:val="002F3F47"/>
    <w:rsid w:val="00342018"/>
    <w:rsid w:val="0038155E"/>
    <w:rsid w:val="003876C2"/>
    <w:rsid w:val="003C4808"/>
    <w:rsid w:val="004358C2"/>
    <w:rsid w:val="00467599"/>
    <w:rsid w:val="00470710"/>
    <w:rsid w:val="00490874"/>
    <w:rsid w:val="004B7446"/>
    <w:rsid w:val="004C0D6C"/>
    <w:rsid w:val="005474A9"/>
    <w:rsid w:val="005746C8"/>
    <w:rsid w:val="005A6A55"/>
    <w:rsid w:val="005B4B8E"/>
    <w:rsid w:val="005C4AA6"/>
    <w:rsid w:val="005D6672"/>
    <w:rsid w:val="00633D8C"/>
    <w:rsid w:val="0066119F"/>
    <w:rsid w:val="006825BF"/>
    <w:rsid w:val="00683242"/>
    <w:rsid w:val="00691BCD"/>
    <w:rsid w:val="006A72F3"/>
    <w:rsid w:val="006C37C6"/>
    <w:rsid w:val="006F5860"/>
    <w:rsid w:val="007156D0"/>
    <w:rsid w:val="00742532"/>
    <w:rsid w:val="00783316"/>
    <w:rsid w:val="007B5621"/>
    <w:rsid w:val="007C22D1"/>
    <w:rsid w:val="008115BB"/>
    <w:rsid w:val="0082027F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E519E"/>
    <w:rsid w:val="00A46CEF"/>
    <w:rsid w:val="00A501DB"/>
    <w:rsid w:val="00AA1270"/>
    <w:rsid w:val="00AB7C6A"/>
    <w:rsid w:val="00AD336D"/>
    <w:rsid w:val="00AF61D4"/>
    <w:rsid w:val="00B17345"/>
    <w:rsid w:val="00B65A87"/>
    <w:rsid w:val="00B73129"/>
    <w:rsid w:val="00BE5023"/>
    <w:rsid w:val="00C268E3"/>
    <w:rsid w:val="00C343E1"/>
    <w:rsid w:val="00C6251B"/>
    <w:rsid w:val="00CC0E05"/>
    <w:rsid w:val="00CD0414"/>
    <w:rsid w:val="00D81D3C"/>
    <w:rsid w:val="00D9233E"/>
    <w:rsid w:val="00D95323"/>
    <w:rsid w:val="00D967F0"/>
    <w:rsid w:val="00DA4EBD"/>
    <w:rsid w:val="00E15739"/>
    <w:rsid w:val="00E22874"/>
    <w:rsid w:val="00E4208E"/>
    <w:rsid w:val="00E4767F"/>
    <w:rsid w:val="00E721C2"/>
    <w:rsid w:val="00E72FBA"/>
    <w:rsid w:val="00E821BA"/>
    <w:rsid w:val="00ED2B82"/>
    <w:rsid w:val="00F20093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60B16F7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nhideWhenUsed/>
    <w:rsid w:val="001E70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7081"/>
  </w:style>
  <w:style w:type="character" w:styleId="FootnoteReference">
    <w:name w:val="footnote reference"/>
    <w:basedOn w:val="DefaultParagraphFont"/>
    <w:unhideWhenUsed/>
    <w:rsid w:val="001E7081"/>
    <w:rPr>
      <w:vertAlign w:val="superscript"/>
    </w:rPr>
  </w:style>
  <w:style w:type="table" w:styleId="TableGrid">
    <w:name w:val="Table Grid"/>
    <w:basedOn w:val="TableNormal"/>
    <w:uiPriority w:val="59"/>
    <w:rsid w:val="001E7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C0F43-9836-40D1-9E6E-B56319A7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– Call for tender – Vaccines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call for tender – vaccination 2019</dc:title>
  <dc:creator>Sara</dc:creator>
  <cp:lastModifiedBy>Kaisa</cp:lastModifiedBy>
  <cp:revision>5</cp:revision>
  <dcterms:created xsi:type="dcterms:W3CDTF">2019-02-08T10:20:00Z</dcterms:created>
  <dcterms:modified xsi:type="dcterms:W3CDTF">2019-02-14T15:22:00Z</dcterms:modified>
</cp:coreProperties>
</file>